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836" w:rsidRPr="002315DA" w:rsidRDefault="00605D07" w:rsidP="00231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29</w:t>
      </w:r>
      <w:r w:rsidR="00994836" w:rsidRPr="002315DA">
        <w:rPr>
          <w:rFonts w:ascii="Times New Roman" w:hAnsi="Times New Roman"/>
          <w:bCs/>
          <w:sz w:val="28"/>
          <w:szCs w:val="28"/>
          <w:lang w:val="uk-UA"/>
        </w:rPr>
        <w:t>.0</w:t>
      </w:r>
      <w:r>
        <w:rPr>
          <w:rFonts w:ascii="Times New Roman" w:hAnsi="Times New Roman"/>
          <w:bCs/>
          <w:sz w:val="28"/>
          <w:szCs w:val="28"/>
          <w:lang w:val="uk-UA"/>
        </w:rPr>
        <w:t>9</w:t>
      </w:r>
      <w:r w:rsidR="00994836" w:rsidRPr="002315DA">
        <w:rPr>
          <w:rFonts w:ascii="Times New Roman" w:hAnsi="Times New Roman"/>
          <w:bCs/>
          <w:sz w:val="28"/>
          <w:szCs w:val="28"/>
          <w:lang w:val="uk-UA"/>
        </w:rPr>
        <w:t>.202</w:t>
      </w:r>
      <w:r>
        <w:rPr>
          <w:rFonts w:ascii="Times New Roman" w:hAnsi="Times New Roman"/>
          <w:bCs/>
          <w:sz w:val="28"/>
          <w:szCs w:val="28"/>
          <w:lang w:val="uk-UA"/>
        </w:rPr>
        <w:t>1</w:t>
      </w:r>
      <w:r w:rsidR="00103C6D">
        <w:rPr>
          <w:rFonts w:ascii="Times New Roman" w:hAnsi="Times New Roman"/>
          <w:bCs/>
          <w:sz w:val="28"/>
          <w:szCs w:val="28"/>
          <w:lang w:val="uk-UA"/>
        </w:rPr>
        <w:t>г.</w:t>
      </w:r>
      <w:r w:rsidR="00994836" w:rsidRPr="002315DA">
        <w:rPr>
          <w:rFonts w:ascii="Times New Roman" w:hAnsi="Times New Roman"/>
          <w:bC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994836" w:rsidRPr="002315DA">
        <w:rPr>
          <w:rFonts w:ascii="Times New Roman" w:hAnsi="Times New Roman" w:cs="Times New Roman"/>
          <w:sz w:val="28"/>
          <w:szCs w:val="28"/>
        </w:rPr>
        <w:t xml:space="preserve"> пара группа  </w:t>
      </w:r>
      <w:r w:rsidR="00910521">
        <w:rPr>
          <w:rFonts w:ascii="Times New Roman" w:hAnsi="Times New Roman" w:cs="Times New Roman"/>
          <w:sz w:val="28"/>
          <w:szCs w:val="28"/>
        </w:rPr>
        <w:t>1ТО   дисциплина ОГСЭ. 07</w:t>
      </w:r>
      <w:r w:rsidR="00994836" w:rsidRPr="002315DA">
        <w:rPr>
          <w:rFonts w:ascii="Times New Roman" w:hAnsi="Times New Roman" w:cs="Times New Roman"/>
          <w:sz w:val="28"/>
          <w:szCs w:val="28"/>
        </w:rPr>
        <w:t xml:space="preserve">  физическая культура    преподаватель  Кучеренко Н.М</w:t>
      </w:r>
      <w:r w:rsidR="006B67DF">
        <w:rPr>
          <w:rFonts w:ascii="Times New Roman" w:hAnsi="Times New Roman" w:cs="Times New Roman"/>
          <w:sz w:val="28"/>
          <w:szCs w:val="28"/>
        </w:rPr>
        <w:t>.</w:t>
      </w:r>
    </w:p>
    <w:p w:rsidR="00994836" w:rsidRPr="002315DA" w:rsidRDefault="00994836" w:rsidP="002315D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5DA">
        <w:rPr>
          <w:rFonts w:ascii="Times New Roman" w:hAnsi="Times New Roman" w:cs="Times New Roman"/>
          <w:b/>
          <w:sz w:val="28"/>
          <w:szCs w:val="28"/>
        </w:rPr>
        <w:t xml:space="preserve">Тема занятия  </w:t>
      </w:r>
      <w:r w:rsidRPr="002315DA">
        <w:rPr>
          <w:rFonts w:ascii="Times New Roman" w:eastAsia="Times New Roman" w:hAnsi="Times New Roman" w:cs="Times New Roman"/>
          <w:sz w:val="28"/>
          <w:szCs w:val="28"/>
        </w:rPr>
        <w:t xml:space="preserve">Легкая атлетика  </w:t>
      </w:r>
    </w:p>
    <w:p w:rsidR="00994836" w:rsidRPr="002315DA" w:rsidRDefault="00994836" w:rsidP="002315DA">
      <w:pPr>
        <w:jc w:val="both"/>
        <w:rPr>
          <w:rFonts w:ascii="Times New Roman" w:hAnsi="Times New Roman"/>
          <w:bCs/>
          <w:sz w:val="28"/>
          <w:szCs w:val="28"/>
        </w:rPr>
      </w:pPr>
      <w:r w:rsidRPr="002315D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315DA">
        <w:rPr>
          <w:rFonts w:ascii="Times New Roman" w:hAnsi="Times New Roman" w:cs="Times New Roman"/>
          <w:b/>
          <w:sz w:val="28"/>
          <w:szCs w:val="28"/>
        </w:rPr>
        <w:t xml:space="preserve">Вид занятия  </w:t>
      </w:r>
      <w:r w:rsidRPr="002315D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2315DA">
        <w:rPr>
          <w:rFonts w:ascii="Times New Roman" w:hAnsi="Times New Roman" w:cs="Times New Roman"/>
          <w:sz w:val="28"/>
          <w:szCs w:val="28"/>
        </w:rPr>
        <w:t>практическое</w:t>
      </w:r>
      <w:proofErr w:type="gramEnd"/>
      <w:r w:rsidRPr="002315DA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2315DA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994836" w:rsidRPr="002315DA" w:rsidRDefault="00994836" w:rsidP="002315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5DA">
        <w:rPr>
          <w:rFonts w:ascii="Times New Roman" w:hAnsi="Times New Roman" w:cs="Times New Roman"/>
          <w:b/>
          <w:sz w:val="28"/>
          <w:szCs w:val="28"/>
        </w:rPr>
        <w:t xml:space="preserve">Цель:  </w:t>
      </w:r>
      <w:r w:rsidRPr="002315DA">
        <w:rPr>
          <w:rFonts w:ascii="Times New Roman" w:hAnsi="Times New Roman" w:cs="Times New Roman"/>
          <w:sz w:val="28"/>
          <w:szCs w:val="28"/>
        </w:rPr>
        <w:t>Развитие физических качеств (быстроты реакции, меткости, координации движения).</w:t>
      </w:r>
    </w:p>
    <w:p w:rsidR="00910521" w:rsidRPr="00B77D19" w:rsidRDefault="00994836" w:rsidP="002315DA">
      <w:pPr>
        <w:jc w:val="both"/>
        <w:rPr>
          <w:rFonts w:ascii="Times New Roman" w:hAnsi="Times New Roman"/>
          <w:bCs/>
          <w:sz w:val="28"/>
          <w:szCs w:val="28"/>
        </w:rPr>
      </w:pPr>
      <w:r w:rsidRPr="002315DA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2315DA">
        <w:rPr>
          <w:rFonts w:ascii="Times New Roman" w:hAnsi="Times New Roman" w:cs="Times New Roman"/>
          <w:sz w:val="28"/>
          <w:szCs w:val="28"/>
        </w:rPr>
        <w:t xml:space="preserve"> 1.</w:t>
      </w:r>
      <w:r w:rsidR="00605D07">
        <w:rPr>
          <w:rFonts w:ascii="Times New Roman" w:hAnsi="Times New Roman" w:cs="Times New Roman"/>
          <w:sz w:val="28"/>
          <w:szCs w:val="28"/>
        </w:rPr>
        <w:t xml:space="preserve"> </w:t>
      </w:r>
      <w:r w:rsidRPr="002315DA">
        <w:rPr>
          <w:rFonts w:ascii="Times New Roman" w:hAnsi="Times New Roman" w:cs="Times New Roman"/>
          <w:sz w:val="28"/>
          <w:szCs w:val="28"/>
        </w:rPr>
        <w:t xml:space="preserve">Образовательная: </w:t>
      </w:r>
      <w:r w:rsidR="00B77D19" w:rsidRPr="00B77D19">
        <w:rPr>
          <w:rFonts w:ascii="Times New Roman" w:hAnsi="Times New Roman"/>
          <w:bCs/>
          <w:sz w:val="28"/>
          <w:szCs w:val="28"/>
        </w:rPr>
        <w:t>Бег 400 метров. Упражнения для развития</w:t>
      </w:r>
      <w:r w:rsidR="00B77D19" w:rsidRPr="00B77D1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77D19" w:rsidRPr="00B77D19">
        <w:rPr>
          <w:rFonts w:ascii="Times New Roman" w:hAnsi="Times New Roman"/>
          <w:bCs/>
          <w:sz w:val="28"/>
          <w:szCs w:val="28"/>
        </w:rPr>
        <w:t>аэробной выносливости, гибкости.</w:t>
      </w:r>
    </w:p>
    <w:p w:rsidR="00994836" w:rsidRPr="002315DA" w:rsidRDefault="00994836" w:rsidP="002315DA">
      <w:pPr>
        <w:jc w:val="both"/>
        <w:rPr>
          <w:rFonts w:ascii="Times New Roman" w:hAnsi="Times New Roman"/>
          <w:bCs/>
          <w:sz w:val="28"/>
          <w:szCs w:val="28"/>
        </w:rPr>
      </w:pPr>
      <w:r w:rsidRPr="002315DA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2315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gramStart"/>
      <w:r w:rsidRPr="002315DA">
        <w:rPr>
          <w:rFonts w:ascii="Times New Roman" w:hAnsi="Times New Roman" w:cs="Times New Roman"/>
          <w:sz w:val="28"/>
          <w:szCs w:val="28"/>
        </w:rPr>
        <w:t>Развивающая</w:t>
      </w:r>
      <w:proofErr w:type="gramEnd"/>
      <w:r w:rsidRPr="002315DA">
        <w:rPr>
          <w:rFonts w:ascii="Times New Roman" w:hAnsi="Times New Roman" w:cs="Times New Roman"/>
          <w:sz w:val="28"/>
          <w:szCs w:val="28"/>
        </w:rPr>
        <w:t xml:space="preserve">:  развитие физических качеств. </w:t>
      </w:r>
    </w:p>
    <w:p w:rsidR="00FC6D13" w:rsidRDefault="00994836" w:rsidP="00231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5DA">
        <w:rPr>
          <w:rFonts w:ascii="Times New Roman" w:hAnsi="Times New Roman" w:cs="Times New Roman"/>
          <w:sz w:val="28"/>
          <w:szCs w:val="28"/>
        </w:rPr>
        <w:t>3</w:t>
      </w:r>
      <w:r w:rsidRPr="002315D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315DA">
        <w:rPr>
          <w:rFonts w:ascii="Times New Roman" w:hAnsi="Times New Roman" w:cs="Times New Roman"/>
          <w:sz w:val="28"/>
          <w:szCs w:val="28"/>
        </w:rPr>
        <w:t>Воспитательная</w:t>
      </w:r>
      <w:r w:rsidRPr="002315D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C6D13" w:rsidRPr="00103C6D">
        <w:rPr>
          <w:rFonts w:ascii="Times New Roman" w:hAnsi="Times New Roman" w:cs="Times New Roman"/>
          <w:sz w:val="28"/>
          <w:szCs w:val="28"/>
        </w:rPr>
        <w:t>воспитывать у студентов потребность в занятиях легкой атлетикой.</w:t>
      </w:r>
    </w:p>
    <w:p w:rsidR="00605D07" w:rsidRDefault="00605D07" w:rsidP="00231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96D" w:rsidRDefault="00605D07" w:rsidP="00231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77D19">
        <w:rPr>
          <w:rFonts w:ascii="Times New Roman" w:hAnsi="Times New Roman"/>
          <w:bCs/>
          <w:sz w:val="28"/>
          <w:szCs w:val="28"/>
        </w:rPr>
        <w:t>Упражнения для развития</w:t>
      </w:r>
      <w:r w:rsidRPr="00B77D1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77D19">
        <w:rPr>
          <w:rFonts w:ascii="Times New Roman" w:hAnsi="Times New Roman"/>
          <w:bCs/>
          <w:sz w:val="28"/>
          <w:szCs w:val="28"/>
        </w:rPr>
        <w:t>аэробной выносливости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5F496D" w:rsidRPr="005F496D" w:rsidRDefault="005F496D" w:rsidP="005F496D">
      <w:pPr>
        <w:pStyle w:val="a3"/>
        <w:shd w:val="clear" w:color="auto" w:fill="FFFFFF"/>
        <w:spacing w:before="120" w:beforeAutospacing="0" w:after="120" w:afterAutospacing="0"/>
        <w:ind w:left="-567" w:hanging="426"/>
        <w:jc w:val="both"/>
        <w:rPr>
          <w:color w:val="202122"/>
          <w:sz w:val="28"/>
          <w:szCs w:val="28"/>
        </w:rPr>
      </w:pPr>
      <w:r>
        <w:rPr>
          <w:color w:val="202122"/>
          <w:sz w:val="28"/>
          <w:szCs w:val="28"/>
        </w:rPr>
        <w:tab/>
      </w:r>
      <w:r>
        <w:rPr>
          <w:color w:val="202122"/>
          <w:sz w:val="28"/>
          <w:szCs w:val="28"/>
        </w:rPr>
        <w:tab/>
      </w:r>
      <w:r w:rsidRPr="005F496D">
        <w:rPr>
          <w:color w:val="202122"/>
          <w:sz w:val="28"/>
          <w:szCs w:val="28"/>
        </w:rPr>
        <w:t>Характерные примеры анаэробной двигательной деятельности — силовая подготовка и спринтерский бег. Различия между двумя типами двигательной деятельности происходят от разной продолжительности и интенсивности мышечных сокращений. От этого зависит способ, которым энергия производится внутри мышц.</w:t>
      </w:r>
    </w:p>
    <w:p w:rsidR="005F496D" w:rsidRPr="005F496D" w:rsidRDefault="005F496D" w:rsidP="005F496D">
      <w:pPr>
        <w:pStyle w:val="a3"/>
        <w:shd w:val="clear" w:color="auto" w:fill="FFFFFF"/>
        <w:spacing w:before="120" w:beforeAutospacing="0" w:after="120" w:afterAutospacing="0"/>
        <w:ind w:left="-567" w:hanging="426"/>
        <w:jc w:val="both"/>
        <w:rPr>
          <w:color w:val="202122"/>
          <w:sz w:val="28"/>
          <w:szCs w:val="28"/>
        </w:rPr>
      </w:pPr>
      <w:r>
        <w:rPr>
          <w:color w:val="202122"/>
          <w:sz w:val="28"/>
          <w:szCs w:val="28"/>
        </w:rPr>
        <w:tab/>
      </w:r>
      <w:r>
        <w:rPr>
          <w:color w:val="202122"/>
          <w:sz w:val="28"/>
          <w:szCs w:val="28"/>
        </w:rPr>
        <w:tab/>
      </w:r>
      <w:r w:rsidRPr="005F496D">
        <w:rPr>
          <w:color w:val="202122"/>
          <w:sz w:val="28"/>
          <w:szCs w:val="28"/>
        </w:rPr>
        <w:t>Первоначально при повышенной нагрузке мышечный </w:t>
      </w:r>
      <w:hyperlink r:id="rId5" w:tooltip="Гликоген" w:history="1">
        <w:r w:rsidRPr="005F496D">
          <w:rPr>
            <w:rStyle w:val="a5"/>
            <w:color w:val="0645AD"/>
            <w:sz w:val="28"/>
            <w:szCs w:val="28"/>
          </w:rPr>
          <w:t>гликоген</w:t>
        </w:r>
      </w:hyperlink>
      <w:r w:rsidRPr="005F496D">
        <w:rPr>
          <w:color w:val="202122"/>
          <w:sz w:val="28"/>
          <w:szCs w:val="28"/>
        </w:rPr>
        <w:t> перерабатывается в глюкозу в процессе гликолиза, образуя </w:t>
      </w:r>
      <w:proofErr w:type="spellStart"/>
      <w:r w:rsidR="006D5834" w:rsidRPr="005F496D">
        <w:rPr>
          <w:color w:val="202122"/>
          <w:sz w:val="28"/>
          <w:szCs w:val="28"/>
        </w:rPr>
        <w:fldChar w:fldCharType="begin"/>
      </w:r>
      <w:r w:rsidRPr="005F496D">
        <w:rPr>
          <w:color w:val="202122"/>
          <w:sz w:val="28"/>
          <w:szCs w:val="28"/>
        </w:rPr>
        <w:instrText xml:space="preserve"> HYPERLINK "https://ru.wikipedia.org/wiki/%D0%9F%D0%B8%D1%80%D0%BE%D0%B2%D0%B8%D0%BD%D0%BE%D0%B3%D1%80%D0%B0%D0%B4%D0%BD%D0%B0%D1%8F_%D0%BA%D0%B8%D1%81%D0%BB%D0%BE%D1%82%D0%B0" \o "Пировиноградная кислота" </w:instrText>
      </w:r>
      <w:r w:rsidR="006D5834" w:rsidRPr="005F496D">
        <w:rPr>
          <w:color w:val="202122"/>
          <w:sz w:val="28"/>
          <w:szCs w:val="28"/>
        </w:rPr>
        <w:fldChar w:fldCharType="separate"/>
      </w:r>
      <w:r w:rsidRPr="005F496D">
        <w:rPr>
          <w:rStyle w:val="a5"/>
          <w:color w:val="0645AD"/>
          <w:sz w:val="28"/>
          <w:szCs w:val="28"/>
        </w:rPr>
        <w:t>пируват</w:t>
      </w:r>
      <w:proofErr w:type="spellEnd"/>
      <w:r w:rsidR="006D5834" w:rsidRPr="005F496D">
        <w:rPr>
          <w:color w:val="202122"/>
          <w:sz w:val="28"/>
          <w:szCs w:val="28"/>
        </w:rPr>
        <w:fldChar w:fldCharType="end"/>
      </w:r>
      <w:r w:rsidRPr="005F496D">
        <w:rPr>
          <w:color w:val="202122"/>
          <w:sz w:val="28"/>
          <w:szCs w:val="28"/>
        </w:rPr>
        <w:t>, который после этого реагирует с кислородом (</w:t>
      </w:r>
      <w:hyperlink r:id="rId6" w:tooltip="Цикл трикарбоновых кислот" w:history="1">
        <w:r w:rsidRPr="005F496D">
          <w:rPr>
            <w:rStyle w:val="a5"/>
            <w:color w:val="0645AD"/>
            <w:sz w:val="28"/>
            <w:szCs w:val="28"/>
          </w:rPr>
          <w:t>цикл Кребса</w:t>
        </w:r>
      </w:hyperlink>
      <w:r w:rsidRPr="005F496D">
        <w:rPr>
          <w:color w:val="202122"/>
          <w:sz w:val="28"/>
          <w:szCs w:val="28"/>
        </w:rPr>
        <w:t xml:space="preserve">), чтобы произвести углекислый газ и воду, выделяя энергию. При нехватке кислорода (например, при выполнении взрывных движений, которые являются анаэробными упражнениями), углеводы потребляются быстрее, так как </w:t>
      </w:r>
      <w:proofErr w:type="spellStart"/>
      <w:r w:rsidRPr="005F496D">
        <w:rPr>
          <w:color w:val="202122"/>
          <w:sz w:val="28"/>
          <w:szCs w:val="28"/>
        </w:rPr>
        <w:t>пируват</w:t>
      </w:r>
      <w:proofErr w:type="spellEnd"/>
      <w:r w:rsidRPr="005F496D">
        <w:rPr>
          <w:color w:val="202122"/>
          <w:sz w:val="28"/>
          <w:szCs w:val="28"/>
        </w:rPr>
        <w:t xml:space="preserve"> </w:t>
      </w:r>
      <w:proofErr w:type="spellStart"/>
      <w:r w:rsidRPr="005F496D">
        <w:rPr>
          <w:color w:val="202122"/>
          <w:sz w:val="28"/>
          <w:szCs w:val="28"/>
        </w:rPr>
        <w:t>метаболизируется</w:t>
      </w:r>
      <w:proofErr w:type="spellEnd"/>
      <w:r w:rsidRPr="005F496D">
        <w:rPr>
          <w:color w:val="202122"/>
          <w:sz w:val="28"/>
          <w:szCs w:val="28"/>
        </w:rPr>
        <w:t xml:space="preserve"> до </w:t>
      </w:r>
      <w:proofErr w:type="spellStart"/>
      <w:r w:rsidRPr="005F496D">
        <w:rPr>
          <w:color w:val="202122"/>
          <w:sz w:val="28"/>
          <w:szCs w:val="28"/>
        </w:rPr>
        <w:t>лактата</w:t>
      </w:r>
      <w:proofErr w:type="spellEnd"/>
      <w:r w:rsidRPr="005F496D">
        <w:rPr>
          <w:color w:val="202122"/>
          <w:sz w:val="28"/>
          <w:szCs w:val="28"/>
        </w:rPr>
        <w:t>. Когда количество углеводов истощается, метаболизм жиров повышается для создания топлива через метаболические пути аэробного гликолиза. Анаэробные упражнения часто относят к начальной фазе двигательной деятельности, приходящуюся на начало физической нагрузки или происходящую во время любых резких рывков интенсивной нагрузки. При нагрузке такой интенсивности гликоген используется без участия кислорода и этот процесс менее эффективен.</w:t>
      </w:r>
    </w:p>
    <w:p w:rsidR="005F496D" w:rsidRPr="005F496D" w:rsidRDefault="005F496D" w:rsidP="005F496D">
      <w:pPr>
        <w:pStyle w:val="a3"/>
        <w:shd w:val="clear" w:color="auto" w:fill="FFFFFF"/>
        <w:spacing w:before="120" w:beforeAutospacing="0" w:after="120" w:afterAutospacing="0"/>
        <w:ind w:left="-567" w:hanging="426"/>
        <w:jc w:val="both"/>
        <w:rPr>
          <w:color w:val="202122"/>
          <w:sz w:val="28"/>
          <w:szCs w:val="28"/>
        </w:rPr>
      </w:pPr>
      <w:r>
        <w:rPr>
          <w:color w:val="202122"/>
          <w:sz w:val="28"/>
          <w:szCs w:val="28"/>
        </w:rPr>
        <w:tab/>
      </w:r>
      <w:r>
        <w:rPr>
          <w:color w:val="202122"/>
          <w:sz w:val="28"/>
          <w:szCs w:val="28"/>
        </w:rPr>
        <w:tab/>
      </w:r>
      <w:r w:rsidRPr="005F496D">
        <w:rPr>
          <w:color w:val="202122"/>
          <w:sz w:val="28"/>
          <w:szCs w:val="28"/>
        </w:rPr>
        <w:t>Аэробными являются очень многие виды физических упражнений. Например, бег на дальние дистанции в среднем темпе — характерный пример аэробной нагрузки, а спринтерский бег на короткой дистанции — анаэробной. Кроме того, разработаны специальные упражнения, сочетающие в себе аэробную и анаэробную нагрузку — </w:t>
      </w:r>
      <w:proofErr w:type="spellStart"/>
      <w:r w:rsidR="006D5834" w:rsidRPr="005F496D">
        <w:rPr>
          <w:color w:val="202122"/>
          <w:sz w:val="28"/>
          <w:szCs w:val="28"/>
        </w:rPr>
        <w:fldChar w:fldCharType="begin"/>
      </w:r>
      <w:r w:rsidRPr="005F496D">
        <w:rPr>
          <w:color w:val="202122"/>
          <w:sz w:val="28"/>
          <w:szCs w:val="28"/>
        </w:rPr>
        <w:instrText xml:space="preserve"> HYPERLINK "https://ru.wikipedia.org/wiki/%D0%A4%D0%B0%D1%80%D1%82%D0%BB%D0%B5%D0%BA" \o "Фартлек" </w:instrText>
      </w:r>
      <w:r w:rsidR="006D5834" w:rsidRPr="005F496D">
        <w:rPr>
          <w:color w:val="202122"/>
          <w:sz w:val="28"/>
          <w:szCs w:val="28"/>
        </w:rPr>
        <w:fldChar w:fldCharType="separate"/>
      </w:r>
      <w:r w:rsidRPr="005F496D">
        <w:rPr>
          <w:rStyle w:val="a5"/>
          <w:color w:val="0645AD"/>
          <w:sz w:val="28"/>
          <w:szCs w:val="28"/>
        </w:rPr>
        <w:t>фартлек</w:t>
      </w:r>
      <w:proofErr w:type="spellEnd"/>
      <w:r w:rsidR="006D5834" w:rsidRPr="005F496D">
        <w:rPr>
          <w:color w:val="202122"/>
          <w:sz w:val="28"/>
          <w:szCs w:val="28"/>
        </w:rPr>
        <w:fldChar w:fldCharType="end"/>
      </w:r>
      <w:r w:rsidRPr="005F496D">
        <w:rPr>
          <w:color w:val="202122"/>
          <w:sz w:val="28"/>
          <w:szCs w:val="28"/>
        </w:rPr>
        <w:t>, </w:t>
      </w:r>
      <w:hyperlink r:id="rId7" w:tooltip="Аэробика" w:history="1">
        <w:r w:rsidRPr="005F496D">
          <w:rPr>
            <w:rStyle w:val="a5"/>
            <w:color w:val="0645AD"/>
            <w:sz w:val="28"/>
            <w:szCs w:val="28"/>
          </w:rPr>
          <w:t>аэробика</w:t>
        </w:r>
      </w:hyperlink>
      <w:r w:rsidRPr="005F496D">
        <w:rPr>
          <w:color w:val="202122"/>
          <w:sz w:val="28"/>
          <w:szCs w:val="28"/>
        </w:rPr>
        <w:t>.</w:t>
      </w:r>
    </w:p>
    <w:p w:rsidR="005F496D" w:rsidRPr="005F496D" w:rsidRDefault="005F496D" w:rsidP="005F496D">
      <w:pPr>
        <w:pStyle w:val="a3"/>
        <w:shd w:val="clear" w:color="auto" w:fill="FFFFFF"/>
        <w:spacing w:before="120" w:beforeAutospacing="0" w:after="120" w:afterAutospacing="0"/>
        <w:ind w:left="-567" w:hanging="426"/>
        <w:jc w:val="both"/>
        <w:rPr>
          <w:color w:val="202122"/>
          <w:sz w:val="28"/>
          <w:szCs w:val="28"/>
        </w:rPr>
      </w:pPr>
      <w:r>
        <w:rPr>
          <w:color w:val="202122"/>
          <w:sz w:val="28"/>
          <w:szCs w:val="28"/>
        </w:rPr>
        <w:tab/>
      </w:r>
      <w:r>
        <w:rPr>
          <w:color w:val="202122"/>
          <w:sz w:val="28"/>
          <w:szCs w:val="28"/>
        </w:rPr>
        <w:tab/>
      </w:r>
      <w:r w:rsidRPr="005F496D">
        <w:rPr>
          <w:color w:val="202122"/>
          <w:sz w:val="28"/>
          <w:szCs w:val="28"/>
        </w:rPr>
        <w:t>Преимущества, которые даёт регулярная аэробная тренировка:</w:t>
      </w:r>
    </w:p>
    <w:p w:rsidR="005F496D" w:rsidRPr="005F496D" w:rsidRDefault="005F496D" w:rsidP="005F496D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-567" w:hanging="426"/>
        <w:jc w:val="both"/>
        <w:rPr>
          <w:rFonts w:ascii="Times New Roman" w:hAnsi="Times New Roman" w:cs="Times New Roman"/>
          <w:color w:val="202122"/>
          <w:sz w:val="28"/>
          <w:szCs w:val="28"/>
        </w:rPr>
      </w:pPr>
      <w:r w:rsidRPr="005F496D">
        <w:rPr>
          <w:rFonts w:ascii="Times New Roman" w:hAnsi="Times New Roman" w:cs="Times New Roman"/>
          <w:color w:val="202122"/>
          <w:sz w:val="28"/>
          <w:szCs w:val="28"/>
        </w:rPr>
        <w:t>Укрепляются мышцы, ответственные за дыхание</w:t>
      </w:r>
    </w:p>
    <w:p w:rsidR="005F496D" w:rsidRPr="005F496D" w:rsidRDefault="005F496D" w:rsidP="005F496D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-567" w:hanging="426"/>
        <w:jc w:val="both"/>
        <w:rPr>
          <w:rFonts w:ascii="Times New Roman" w:hAnsi="Times New Roman" w:cs="Times New Roman"/>
          <w:color w:val="202122"/>
          <w:sz w:val="28"/>
          <w:szCs w:val="28"/>
        </w:rPr>
      </w:pPr>
      <w:r w:rsidRPr="005F496D">
        <w:rPr>
          <w:rFonts w:ascii="Times New Roman" w:hAnsi="Times New Roman" w:cs="Times New Roman"/>
          <w:color w:val="202122"/>
          <w:sz w:val="28"/>
          <w:szCs w:val="28"/>
        </w:rPr>
        <w:lastRenderedPageBreak/>
        <w:t>Укрепляется </w:t>
      </w:r>
      <w:hyperlink r:id="rId8" w:tooltip="Сердечная мышца" w:history="1">
        <w:r w:rsidRPr="005F496D">
          <w:rPr>
            <w:rStyle w:val="a5"/>
            <w:rFonts w:ascii="Times New Roman" w:hAnsi="Times New Roman" w:cs="Times New Roman"/>
            <w:color w:val="0645AD"/>
            <w:sz w:val="28"/>
            <w:szCs w:val="28"/>
          </w:rPr>
          <w:t>сердечная мышца</w:t>
        </w:r>
      </w:hyperlink>
      <w:r w:rsidRPr="005F496D">
        <w:rPr>
          <w:rFonts w:ascii="Times New Roman" w:hAnsi="Times New Roman" w:cs="Times New Roman"/>
          <w:color w:val="202122"/>
          <w:sz w:val="28"/>
          <w:szCs w:val="28"/>
        </w:rPr>
        <w:t>, увеличивается её эффективность, снижается </w:t>
      </w:r>
      <w:hyperlink r:id="rId9" w:tooltip="Пульс" w:history="1">
        <w:r w:rsidRPr="005F496D">
          <w:rPr>
            <w:rStyle w:val="a5"/>
            <w:rFonts w:ascii="Times New Roman" w:hAnsi="Times New Roman" w:cs="Times New Roman"/>
            <w:color w:val="0645AD"/>
            <w:sz w:val="28"/>
            <w:szCs w:val="28"/>
          </w:rPr>
          <w:t>пульс</w:t>
        </w:r>
      </w:hyperlink>
      <w:r w:rsidRPr="005F496D">
        <w:rPr>
          <w:rFonts w:ascii="Times New Roman" w:hAnsi="Times New Roman" w:cs="Times New Roman"/>
          <w:color w:val="202122"/>
          <w:sz w:val="28"/>
          <w:szCs w:val="28"/>
        </w:rPr>
        <w:t> в состоянии покоя</w:t>
      </w:r>
    </w:p>
    <w:p w:rsidR="005F496D" w:rsidRPr="005F496D" w:rsidRDefault="005F496D" w:rsidP="005F496D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-567" w:hanging="426"/>
        <w:jc w:val="both"/>
        <w:rPr>
          <w:rFonts w:ascii="Times New Roman" w:hAnsi="Times New Roman" w:cs="Times New Roman"/>
          <w:color w:val="202122"/>
          <w:sz w:val="28"/>
          <w:szCs w:val="28"/>
        </w:rPr>
      </w:pPr>
      <w:r w:rsidRPr="005F496D">
        <w:rPr>
          <w:rFonts w:ascii="Times New Roman" w:hAnsi="Times New Roman" w:cs="Times New Roman"/>
          <w:color w:val="202122"/>
          <w:sz w:val="28"/>
          <w:szCs w:val="28"/>
        </w:rPr>
        <w:t>Укрепляются </w:t>
      </w:r>
      <w:hyperlink r:id="rId10" w:tooltip="Скелетная мышечная ткань" w:history="1">
        <w:r w:rsidRPr="005F496D">
          <w:rPr>
            <w:rStyle w:val="a5"/>
            <w:rFonts w:ascii="Times New Roman" w:hAnsi="Times New Roman" w:cs="Times New Roman"/>
            <w:color w:val="0645AD"/>
            <w:sz w:val="28"/>
            <w:szCs w:val="28"/>
          </w:rPr>
          <w:t>скелетные мышцы</w:t>
        </w:r>
      </w:hyperlink>
      <w:r w:rsidRPr="005F496D">
        <w:rPr>
          <w:rFonts w:ascii="Times New Roman" w:hAnsi="Times New Roman" w:cs="Times New Roman"/>
          <w:color w:val="202122"/>
          <w:sz w:val="28"/>
          <w:szCs w:val="28"/>
        </w:rPr>
        <w:t> во всём организме</w:t>
      </w:r>
    </w:p>
    <w:p w:rsidR="005F496D" w:rsidRPr="005F496D" w:rsidRDefault="005F496D" w:rsidP="005F496D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-567" w:hanging="426"/>
        <w:jc w:val="both"/>
        <w:rPr>
          <w:rFonts w:ascii="Times New Roman" w:hAnsi="Times New Roman" w:cs="Times New Roman"/>
          <w:color w:val="202122"/>
          <w:sz w:val="28"/>
          <w:szCs w:val="28"/>
        </w:rPr>
      </w:pPr>
      <w:r w:rsidRPr="005F496D">
        <w:rPr>
          <w:rFonts w:ascii="Times New Roman" w:hAnsi="Times New Roman" w:cs="Times New Roman"/>
          <w:color w:val="202122"/>
          <w:sz w:val="28"/>
          <w:szCs w:val="28"/>
        </w:rPr>
        <w:t>Улучшается циркуляция крови, снижается </w:t>
      </w:r>
      <w:hyperlink r:id="rId11" w:tooltip="Кровяное давление" w:history="1">
        <w:r w:rsidRPr="005F496D">
          <w:rPr>
            <w:rStyle w:val="a5"/>
            <w:rFonts w:ascii="Times New Roman" w:hAnsi="Times New Roman" w:cs="Times New Roman"/>
            <w:color w:val="0645AD"/>
            <w:sz w:val="28"/>
            <w:szCs w:val="28"/>
          </w:rPr>
          <w:t>кровяное давление</w:t>
        </w:r>
      </w:hyperlink>
    </w:p>
    <w:p w:rsidR="005F496D" w:rsidRPr="005F496D" w:rsidRDefault="005F496D" w:rsidP="005F496D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-567" w:hanging="426"/>
        <w:jc w:val="both"/>
        <w:rPr>
          <w:rFonts w:ascii="Times New Roman" w:hAnsi="Times New Roman" w:cs="Times New Roman"/>
          <w:color w:val="202122"/>
          <w:sz w:val="28"/>
          <w:szCs w:val="28"/>
        </w:rPr>
      </w:pPr>
      <w:r w:rsidRPr="005F496D">
        <w:rPr>
          <w:rFonts w:ascii="Times New Roman" w:hAnsi="Times New Roman" w:cs="Times New Roman"/>
          <w:color w:val="202122"/>
          <w:sz w:val="28"/>
          <w:szCs w:val="28"/>
        </w:rPr>
        <w:t>Увеличивается число красных кровяных телец, доставляющих кислород в ткани</w:t>
      </w:r>
    </w:p>
    <w:p w:rsidR="005F496D" w:rsidRPr="005F496D" w:rsidRDefault="005F496D" w:rsidP="005F496D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-567" w:hanging="426"/>
        <w:jc w:val="both"/>
        <w:rPr>
          <w:rFonts w:ascii="Times New Roman" w:hAnsi="Times New Roman" w:cs="Times New Roman"/>
          <w:color w:val="202122"/>
          <w:sz w:val="28"/>
          <w:szCs w:val="28"/>
        </w:rPr>
      </w:pPr>
      <w:r w:rsidRPr="005F496D">
        <w:rPr>
          <w:rFonts w:ascii="Times New Roman" w:hAnsi="Times New Roman" w:cs="Times New Roman"/>
          <w:color w:val="202122"/>
          <w:sz w:val="28"/>
          <w:szCs w:val="28"/>
        </w:rPr>
        <w:t>Улучшается психическое состояние, уменьшается стресс, снижается риск </w:t>
      </w:r>
      <w:hyperlink r:id="rId12" w:tooltip="Депрессия" w:history="1">
        <w:r w:rsidRPr="005F496D">
          <w:rPr>
            <w:rStyle w:val="a5"/>
            <w:rFonts w:ascii="Times New Roman" w:hAnsi="Times New Roman" w:cs="Times New Roman"/>
            <w:color w:val="0645AD"/>
            <w:sz w:val="28"/>
            <w:szCs w:val="28"/>
          </w:rPr>
          <w:t>депрессии</w:t>
        </w:r>
      </w:hyperlink>
    </w:p>
    <w:p w:rsidR="005F496D" w:rsidRPr="005F496D" w:rsidRDefault="005F496D" w:rsidP="005F496D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-567" w:hanging="426"/>
        <w:jc w:val="both"/>
        <w:rPr>
          <w:rFonts w:ascii="Times New Roman" w:hAnsi="Times New Roman" w:cs="Times New Roman"/>
          <w:color w:val="202122"/>
          <w:sz w:val="28"/>
          <w:szCs w:val="28"/>
        </w:rPr>
      </w:pPr>
      <w:r w:rsidRPr="005F496D">
        <w:rPr>
          <w:rFonts w:ascii="Times New Roman" w:hAnsi="Times New Roman" w:cs="Times New Roman"/>
          <w:color w:val="202122"/>
          <w:sz w:val="28"/>
          <w:szCs w:val="28"/>
        </w:rPr>
        <w:t>Снижается риск </w:t>
      </w:r>
      <w:hyperlink r:id="rId13" w:tooltip="Диабет" w:history="1">
        <w:r w:rsidRPr="005F496D">
          <w:rPr>
            <w:rStyle w:val="a5"/>
            <w:rFonts w:ascii="Times New Roman" w:hAnsi="Times New Roman" w:cs="Times New Roman"/>
            <w:color w:val="0645AD"/>
            <w:sz w:val="28"/>
            <w:szCs w:val="28"/>
          </w:rPr>
          <w:t>диабета</w:t>
        </w:r>
      </w:hyperlink>
    </w:p>
    <w:p w:rsidR="005F496D" w:rsidRPr="005F496D" w:rsidRDefault="005F496D" w:rsidP="005F496D">
      <w:pPr>
        <w:pStyle w:val="a3"/>
        <w:shd w:val="clear" w:color="auto" w:fill="FFFFFF"/>
        <w:spacing w:before="120" w:beforeAutospacing="0" w:after="120" w:afterAutospacing="0"/>
        <w:ind w:left="-567" w:hanging="426"/>
        <w:jc w:val="both"/>
        <w:rPr>
          <w:color w:val="202122"/>
          <w:sz w:val="28"/>
          <w:szCs w:val="28"/>
        </w:rPr>
      </w:pPr>
      <w:r>
        <w:rPr>
          <w:color w:val="202122"/>
          <w:sz w:val="28"/>
          <w:szCs w:val="28"/>
        </w:rPr>
        <w:tab/>
      </w:r>
      <w:r>
        <w:rPr>
          <w:color w:val="202122"/>
          <w:sz w:val="28"/>
          <w:szCs w:val="28"/>
        </w:rPr>
        <w:tab/>
      </w:r>
      <w:r w:rsidRPr="005F496D">
        <w:rPr>
          <w:color w:val="202122"/>
          <w:sz w:val="28"/>
          <w:szCs w:val="28"/>
        </w:rPr>
        <w:t>Эффект от тренировок проявляется лишь в том случае, когда человек выполняет их с достаточной интенсивностью и достаточно часто. Чаще всего рекомендуют не менее 20 минут 3 раза в неделю. Для профилактики </w:t>
      </w:r>
      <w:proofErr w:type="spellStart"/>
      <w:r w:rsidR="006D5834" w:rsidRPr="005F496D">
        <w:rPr>
          <w:color w:val="202122"/>
          <w:sz w:val="28"/>
          <w:szCs w:val="28"/>
        </w:rPr>
        <w:fldChar w:fldCharType="begin"/>
      </w:r>
      <w:r w:rsidRPr="005F496D">
        <w:rPr>
          <w:color w:val="202122"/>
          <w:sz w:val="28"/>
          <w:szCs w:val="28"/>
        </w:rPr>
        <w:instrText xml:space="preserve"> HYPERLINK "https://ru.wikipedia.org/wiki/%D0%A1%D0%B5%D1%80%D0%B4%D0%B5%D1%87%D0%BD%D0%BE-%D1%81%D0%BE%D1%81%D1%83%D0%B4%D0%B8%D1%81%D1%82%D1%8B%D0%B5_%D0%B7%D0%B0%D0%B1%D0%BE%D0%BB%D0%B5%D0%B2%D0%B0%D0%BD%D0%B8%D1%8F" \o "Сердечно-сосудистые заболевания" </w:instrText>
      </w:r>
      <w:r w:rsidR="006D5834" w:rsidRPr="005F496D">
        <w:rPr>
          <w:color w:val="202122"/>
          <w:sz w:val="28"/>
          <w:szCs w:val="28"/>
        </w:rPr>
        <w:fldChar w:fldCharType="separate"/>
      </w:r>
      <w:proofErr w:type="gramStart"/>
      <w:r w:rsidRPr="005F496D">
        <w:rPr>
          <w:rStyle w:val="a5"/>
          <w:color w:val="0645AD"/>
          <w:sz w:val="28"/>
          <w:szCs w:val="28"/>
        </w:rPr>
        <w:t>сердечно-сосудистых</w:t>
      </w:r>
      <w:proofErr w:type="spellEnd"/>
      <w:proofErr w:type="gramEnd"/>
      <w:r w:rsidRPr="005F496D">
        <w:rPr>
          <w:rStyle w:val="a5"/>
          <w:color w:val="0645AD"/>
          <w:sz w:val="28"/>
          <w:szCs w:val="28"/>
        </w:rPr>
        <w:t xml:space="preserve"> заболеваний</w:t>
      </w:r>
      <w:r w:rsidR="006D5834" w:rsidRPr="005F496D">
        <w:rPr>
          <w:color w:val="202122"/>
          <w:sz w:val="28"/>
          <w:szCs w:val="28"/>
        </w:rPr>
        <w:fldChar w:fldCharType="end"/>
      </w:r>
      <w:r w:rsidRPr="005F496D">
        <w:rPr>
          <w:color w:val="202122"/>
          <w:sz w:val="28"/>
          <w:szCs w:val="28"/>
        </w:rPr>
        <w:t> </w:t>
      </w:r>
      <w:hyperlink r:id="rId14" w:tooltip="Кардиология" w:history="1">
        <w:r w:rsidRPr="005F496D">
          <w:rPr>
            <w:rStyle w:val="a5"/>
            <w:color w:val="0645AD"/>
            <w:sz w:val="28"/>
            <w:szCs w:val="28"/>
          </w:rPr>
          <w:t>кардиологи</w:t>
        </w:r>
      </w:hyperlink>
      <w:r w:rsidRPr="005F496D">
        <w:rPr>
          <w:color w:val="202122"/>
          <w:sz w:val="28"/>
          <w:szCs w:val="28"/>
        </w:rPr>
        <w:t xml:space="preserve"> рекомендуют </w:t>
      </w:r>
      <w:proofErr w:type="spellStart"/>
      <w:r w:rsidRPr="005F496D">
        <w:rPr>
          <w:color w:val="202122"/>
          <w:sz w:val="28"/>
          <w:szCs w:val="28"/>
        </w:rPr>
        <w:t>кардионагрузку</w:t>
      </w:r>
      <w:proofErr w:type="spellEnd"/>
      <w:r w:rsidRPr="005F496D">
        <w:rPr>
          <w:color w:val="202122"/>
          <w:sz w:val="28"/>
          <w:szCs w:val="28"/>
        </w:rPr>
        <w:t xml:space="preserve"> в 60% от максимума в течение 1 часа 5-6 раз в неделю.</w:t>
      </w:r>
      <w:hyperlink r:id="rId15" w:anchor="cite_note-4" w:history="1">
        <w:r w:rsidRPr="005F496D">
          <w:rPr>
            <w:rStyle w:val="a5"/>
            <w:color w:val="0645AD"/>
            <w:sz w:val="28"/>
            <w:szCs w:val="28"/>
            <w:vertAlign w:val="superscript"/>
          </w:rPr>
          <w:t>[4]</w:t>
        </w:r>
      </w:hyperlink>
    </w:p>
    <w:p w:rsidR="005F496D" w:rsidRDefault="005F496D" w:rsidP="005F496D">
      <w:pPr>
        <w:pStyle w:val="a3"/>
        <w:shd w:val="clear" w:color="auto" w:fill="FFFFFF"/>
        <w:spacing w:before="120" w:beforeAutospacing="0" w:after="120" w:afterAutospacing="0"/>
        <w:ind w:left="-567" w:hanging="426"/>
        <w:jc w:val="both"/>
        <w:rPr>
          <w:color w:val="202122"/>
          <w:sz w:val="28"/>
          <w:szCs w:val="28"/>
        </w:rPr>
      </w:pPr>
      <w:r>
        <w:rPr>
          <w:color w:val="202122"/>
          <w:sz w:val="28"/>
          <w:szCs w:val="28"/>
        </w:rPr>
        <w:tab/>
      </w:r>
      <w:r>
        <w:rPr>
          <w:color w:val="202122"/>
          <w:sz w:val="28"/>
          <w:szCs w:val="28"/>
        </w:rPr>
        <w:tab/>
      </w:r>
      <w:r w:rsidRPr="005F496D">
        <w:rPr>
          <w:color w:val="202122"/>
          <w:sz w:val="28"/>
          <w:szCs w:val="28"/>
        </w:rPr>
        <w:t>Аэробные упражнения не дают столь же значительной прибавки в физической силе, как анаэробные. Поэтому для профессионалов: </w:t>
      </w:r>
      <w:hyperlink r:id="rId16" w:tooltip="Спорт" w:history="1">
        <w:r w:rsidRPr="005F496D">
          <w:rPr>
            <w:rStyle w:val="a5"/>
            <w:color w:val="0645AD"/>
            <w:sz w:val="28"/>
            <w:szCs w:val="28"/>
          </w:rPr>
          <w:t>спортсменов</w:t>
        </w:r>
      </w:hyperlink>
      <w:r w:rsidRPr="005F496D">
        <w:rPr>
          <w:color w:val="202122"/>
          <w:sz w:val="28"/>
          <w:szCs w:val="28"/>
        </w:rPr>
        <w:t>, военнослужащих, пожарных, полицейских необходимо совмещение обеих типов тренировок. Механизм питания мышц под большой и резкой нагрузкой может быть развит только с помощью анаэробных тренировок. Тем не менее, аэробные упражнения вносят большой вклад в развитие </w:t>
      </w:r>
      <w:proofErr w:type="spellStart"/>
      <w:r w:rsidR="006D5834" w:rsidRPr="005F496D">
        <w:rPr>
          <w:color w:val="202122"/>
          <w:sz w:val="28"/>
          <w:szCs w:val="28"/>
        </w:rPr>
        <w:fldChar w:fldCharType="begin"/>
      </w:r>
      <w:r w:rsidRPr="005F496D">
        <w:rPr>
          <w:color w:val="202122"/>
          <w:sz w:val="28"/>
          <w:szCs w:val="28"/>
        </w:rPr>
        <w:instrText xml:space="preserve"> HYPERLINK "https://ru.wikipedia.org/wiki/%D0%A1%D0%B5%D1%80%D0%B4%D0%B5%D1%87%D0%BD%D0%BE-%D1%81%D0%BE%D1%81%D1%83%D0%B4%D0%B8%D1%81%D1%82%D0%B0%D1%8F_%D1%81%D0%B8%D1%81%D1%82%D0%B5%D0%BC%D0%B0" \o "Сердечно-сосудистая система" </w:instrText>
      </w:r>
      <w:r w:rsidR="006D5834" w:rsidRPr="005F496D">
        <w:rPr>
          <w:color w:val="202122"/>
          <w:sz w:val="28"/>
          <w:szCs w:val="28"/>
        </w:rPr>
        <w:fldChar w:fldCharType="separate"/>
      </w:r>
      <w:proofErr w:type="gramStart"/>
      <w:r w:rsidRPr="005F496D">
        <w:rPr>
          <w:rStyle w:val="a5"/>
          <w:color w:val="0645AD"/>
          <w:sz w:val="28"/>
          <w:szCs w:val="28"/>
        </w:rPr>
        <w:t>сердечно-сосудистой</w:t>
      </w:r>
      <w:proofErr w:type="spellEnd"/>
      <w:proofErr w:type="gramEnd"/>
      <w:r w:rsidR="006D5834" w:rsidRPr="005F496D">
        <w:rPr>
          <w:color w:val="202122"/>
          <w:sz w:val="28"/>
          <w:szCs w:val="28"/>
        </w:rPr>
        <w:fldChar w:fldCharType="end"/>
      </w:r>
      <w:r w:rsidRPr="005F496D">
        <w:rPr>
          <w:color w:val="202122"/>
          <w:sz w:val="28"/>
          <w:szCs w:val="28"/>
        </w:rPr>
        <w:t> и </w:t>
      </w:r>
      <w:hyperlink r:id="rId17" w:tooltip="Дыхательная система" w:history="1">
        <w:r w:rsidRPr="005F496D">
          <w:rPr>
            <w:rStyle w:val="a5"/>
            <w:color w:val="0645AD"/>
            <w:sz w:val="28"/>
            <w:szCs w:val="28"/>
          </w:rPr>
          <w:t>дыхательной</w:t>
        </w:r>
      </w:hyperlink>
      <w:r w:rsidRPr="005F496D">
        <w:rPr>
          <w:color w:val="202122"/>
          <w:sz w:val="28"/>
          <w:szCs w:val="28"/>
        </w:rPr>
        <w:t> </w:t>
      </w:r>
      <w:hyperlink r:id="rId18" w:tooltip="Система" w:history="1">
        <w:r w:rsidRPr="005F496D">
          <w:rPr>
            <w:rStyle w:val="a5"/>
            <w:color w:val="0645AD"/>
            <w:sz w:val="28"/>
            <w:szCs w:val="28"/>
          </w:rPr>
          <w:t>систем</w:t>
        </w:r>
      </w:hyperlink>
      <w:r w:rsidRPr="005F496D">
        <w:rPr>
          <w:color w:val="202122"/>
          <w:sz w:val="28"/>
          <w:szCs w:val="28"/>
        </w:rPr>
        <w:t>, необходимых для развития </w:t>
      </w:r>
      <w:hyperlink r:id="rId19" w:tooltip="Выносливость" w:history="1">
        <w:r w:rsidRPr="005F496D">
          <w:rPr>
            <w:rStyle w:val="a5"/>
            <w:color w:val="0645AD"/>
            <w:sz w:val="28"/>
            <w:szCs w:val="28"/>
          </w:rPr>
          <w:t>выносливости</w:t>
        </w:r>
      </w:hyperlink>
      <w:r w:rsidRPr="005F496D">
        <w:rPr>
          <w:color w:val="202122"/>
          <w:sz w:val="28"/>
          <w:szCs w:val="28"/>
        </w:rPr>
        <w:t>.</w:t>
      </w:r>
    </w:p>
    <w:p w:rsidR="00605D07" w:rsidRDefault="00605D07" w:rsidP="005F496D">
      <w:pPr>
        <w:pStyle w:val="a3"/>
        <w:shd w:val="clear" w:color="auto" w:fill="FFFFFF"/>
        <w:spacing w:before="120" w:beforeAutospacing="0" w:after="120" w:afterAutospacing="0"/>
        <w:ind w:left="-567" w:hanging="426"/>
        <w:jc w:val="both"/>
        <w:rPr>
          <w:color w:val="202122"/>
          <w:sz w:val="28"/>
          <w:szCs w:val="28"/>
        </w:rPr>
      </w:pPr>
    </w:p>
    <w:p w:rsidR="005F496D" w:rsidRPr="00605D07" w:rsidRDefault="005F496D" w:rsidP="005F496D">
      <w:pPr>
        <w:pStyle w:val="a3"/>
        <w:shd w:val="clear" w:color="auto" w:fill="FFFFFF"/>
        <w:spacing w:before="120" w:beforeAutospacing="0" w:after="120" w:afterAutospacing="0"/>
        <w:ind w:left="-567" w:hanging="426"/>
        <w:jc w:val="both"/>
        <w:rPr>
          <w:sz w:val="28"/>
          <w:szCs w:val="28"/>
        </w:rPr>
      </w:pPr>
      <w:r>
        <w:rPr>
          <w:color w:val="202122"/>
          <w:sz w:val="28"/>
          <w:szCs w:val="28"/>
        </w:rPr>
        <w:t>2. Развитие гибкости в легкой атлетике</w:t>
      </w:r>
      <w:r w:rsidR="00605D07">
        <w:rPr>
          <w:color w:val="202122"/>
          <w:sz w:val="28"/>
          <w:szCs w:val="28"/>
        </w:rPr>
        <w:t xml:space="preserve"> </w:t>
      </w:r>
      <w:r w:rsidR="00605D07" w:rsidRPr="00605D07">
        <w:rPr>
          <w:sz w:val="28"/>
          <w:szCs w:val="28"/>
          <w:shd w:val="clear" w:color="auto" w:fill="FFFFFF"/>
        </w:rPr>
        <w:t>для спринта, прыжков в длину и высоту и барьерного бега.</w:t>
      </w:r>
    </w:p>
    <w:p w:rsidR="005F496D" w:rsidRPr="005F496D" w:rsidRDefault="005F496D" w:rsidP="005F496D">
      <w:pPr>
        <w:numPr>
          <w:ilvl w:val="0"/>
          <w:numId w:val="8"/>
        </w:numPr>
        <w:spacing w:before="100" w:beforeAutospacing="1" w:after="100" w:afterAutospacing="1" w:line="240" w:lineRule="auto"/>
        <w:ind w:left="-567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96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Свободное размахивание ногой.</w:t>
      </w:r>
    </w:p>
    <w:p w:rsidR="005F496D" w:rsidRPr="005F496D" w:rsidRDefault="005F496D" w:rsidP="005F496D">
      <w:pPr>
        <w:numPr>
          <w:ilvl w:val="0"/>
          <w:numId w:val="8"/>
        </w:numPr>
        <w:spacing w:before="100" w:beforeAutospacing="1" w:after="100" w:afterAutospacing="1" w:line="240" w:lineRule="auto"/>
        <w:ind w:left="-567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9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Наклоны к прямым ногам.</w:t>
      </w:r>
    </w:p>
    <w:p w:rsidR="005F496D" w:rsidRPr="005F496D" w:rsidRDefault="005F496D" w:rsidP="005F496D">
      <w:pPr>
        <w:numPr>
          <w:ilvl w:val="0"/>
          <w:numId w:val="8"/>
        </w:numPr>
        <w:spacing w:before="100" w:beforeAutospacing="1" w:after="100" w:afterAutospacing="1" w:line="240" w:lineRule="auto"/>
        <w:ind w:left="-567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96D">
        <w:rPr>
          <w:rFonts w:ascii="Times New Roman" w:eastAsia="Times New Roman" w:hAnsi="Times New Roman" w:cs="Times New Roman"/>
          <w:sz w:val="28"/>
          <w:szCs w:val="28"/>
          <w:lang w:eastAsia="ru-RU"/>
        </w:rPr>
        <w:t>«Шпагат».</w:t>
      </w:r>
    </w:p>
    <w:p w:rsidR="005F496D" w:rsidRPr="005F496D" w:rsidRDefault="005F496D" w:rsidP="005F496D">
      <w:pPr>
        <w:numPr>
          <w:ilvl w:val="0"/>
          <w:numId w:val="8"/>
        </w:numPr>
        <w:spacing w:before="100" w:beforeAutospacing="1" w:after="100" w:afterAutospacing="1" w:line="240" w:lineRule="auto"/>
        <w:ind w:left="-567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9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Наклоны вперед, расставив прямые ноги широко в стороны и стараясь коснуться локтями пола.</w:t>
      </w:r>
    </w:p>
    <w:p w:rsidR="005F496D" w:rsidRPr="005F496D" w:rsidRDefault="005F496D" w:rsidP="005F496D">
      <w:pPr>
        <w:numPr>
          <w:ilvl w:val="0"/>
          <w:numId w:val="8"/>
        </w:numPr>
        <w:spacing w:before="100" w:beforeAutospacing="1" w:after="100" w:afterAutospacing="1" w:line="240" w:lineRule="auto"/>
        <w:ind w:left="-567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9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Наклоны к прямой ноге, положенной на препятствие (на высоте 100—110 см).</w:t>
      </w:r>
    </w:p>
    <w:p w:rsidR="005F496D" w:rsidRPr="005F496D" w:rsidRDefault="005F496D" w:rsidP="005F496D">
      <w:pPr>
        <w:numPr>
          <w:ilvl w:val="0"/>
          <w:numId w:val="8"/>
        </w:numPr>
        <w:spacing w:before="100" w:beforeAutospacing="1" w:after="100" w:afterAutospacing="1" w:line="240" w:lineRule="auto"/>
        <w:ind w:left="-567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9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Наклоны к прямой ноге, другая нога положена на барьер (в положении «перехода через барьер»).</w:t>
      </w:r>
    </w:p>
    <w:p w:rsidR="005F496D" w:rsidRPr="005F496D" w:rsidRDefault="005F496D" w:rsidP="005F496D">
      <w:pPr>
        <w:numPr>
          <w:ilvl w:val="0"/>
          <w:numId w:val="8"/>
        </w:numPr>
        <w:spacing w:before="100" w:beforeAutospacing="1" w:after="100" w:afterAutospacing="1" w:line="240" w:lineRule="auto"/>
        <w:ind w:left="-567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96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Упражнения, развивающие подвижность в тазобедренном суставе.</w:t>
      </w:r>
    </w:p>
    <w:p w:rsidR="005F496D" w:rsidRPr="005F496D" w:rsidRDefault="005F496D" w:rsidP="005F496D">
      <w:pPr>
        <w:numPr>
          <w:ilvl w:val="0"/>
          <w:numId w:val="8"/>
        </w:numPr>
        <w:spacing w:before="100" w:beforeAutospacing="1" w:after="100" w:afterAutospacing="1" w:line="240" w:lineRule="auto"/>
        <w:ind w:left="-567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96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 лицом к стене и упираясь в нее руками, размахивание прямой ногой слева направо.</w:t>
      </w:r>
    </w:p>
    <w:p w:rsidR="005F496D" w:rsidRPr="005F496D" w:rsidRDefault="005F496D" w:rsidP="005F496D">
      <w:pPr>
        <w:numPr>
          <w:ilvl w:val="0"/>
          <w:numId w:val="8"/>
        </w:numPr>
        <w:spacing w:before="100" w:beforeAutospacing="1" w:after="100" w:afterAutospacing="1" w:line="240" w:lineRule="auto"/>
        <w:ind w:left="-567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96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Сидя на полу в положении «перехода через барьер», наклоны вперед к прямой ноге.</w:t>
      </w:r>
    </w:p>
    <w:p w:rsidR="005F496D" w:rsidRPr="005F496D" w:rsidRDefault="005F496D" w:rsidP="005F496D">
      <w:pPr>
        <w:numPr>
          <w:ilvl w:val="0"/>
          <w:numId w:val="8"/>
        </w:numPr>
        <w:spacing w:before="100" w:beforeAutospacing="1" w:after="100" w:afterAutospacing="1" w:line="240" w:lineRule="auto"/>
        <w:ind w:left="-567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96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Имитация движения «атаки» барьера у стенки.</w:t>
      </w:r>
    </w:p>
    <w:p w:rsidR="005F496D" w:rsidRPr="005F496D" w:rsidRDefault="005F496D" w:rsidP="005F496D">
      <w:pPr>
        <w:numPr>
          <w:ilvl w:val="0"/>
          <w:numId w:val="8"/>
        </w:numPr>
        <w:spacing w:before="100" w:beforeAutospacing="1" w:after="100" w:afterAutospacing="1" w:line="240" w:lineRule="auto"/>
        <w:ind w:left="-567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96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Сидя на полу, поочередные наклоны к прямым, широко расставленным ногам.</w:t>
      </w:r>
    </w:p>
    <w:p w:rsidR="005F496D" w:rsidRPr="005F496D" w:rsidRDefault="005F496D" w:rsidP="005F496D">
      <w:pPr>
        <w:numPr>
          <w:ilvl w:val="0"/>
          <w:numId w:val="8"/>
        </w:numPr>
        <w:spacing w:before="100" w:beforeAutospacing="1" w:after="100" w:afterAutospacing="1" w:line="240" w:lineRule="auto"/>
        <w:ind w:left="-567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96D">
        <w:rPr>
          <w:rFonts w:ascii="Times New Roman" w:eastAsia="Times New Roman" w:hAnsi="Times New Roman" w:cs="Times New Roman"/>
          <w:sz w:val="28"/>
          <w:szCs w:val="28"/>
          <w:lang w:eastAsia="ru-RU"/>
        </w:rPr>
        <w:t>Взмахи ногами вперед-назад в сочетании с подскоками.</w:t>
      </w:r>
    </w:p>
    <w:p w:rsidR="005F496D" w:rsidRPr="005F496D" w:rsidRDefault="005F496D" w:rsidP="005F496D">
      <w:pPr>
        <w:numPr>
          <w:ilvl w:val="0"/>
          <w:numId w:val="8"/>
        </w:numPr>
        <w:spacing w:before="100" w:beforeAutospacing="1" w:after="100" w:afterAutospacing="1" w:line="240" w:lineRule="auto"/>
        <w:ind w:left="-567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96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 мах прямой ногой.</w:t>
      </w:r>
    </w:p>
    <w:p w:rsidR="005F496D" w:rsidRPr="005F496D" w:rsidRDefault="005F496D" w:rsidP="005F496D">
      <w:pPr>
        <w:numPr>
          <w:ilvl w:val="0"/>
          <w:numId w:val="8"/>
        </w:numPr>
        <w:spacing w:before="100" w:beforeAutospacing="1" w:after="100" w:afterAutospacing="1" w:line="240" w:lineRule="auto"/>
        <w:ind w:left="-567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Толчок и мах с </w:t>
      </w:r>
      <w:proofErr w:type="gramStart"/>
      <w:r w:rsidRPr="005F496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доставанием</w:t>
      </w:r>
      <w:proofErr w:type="gramEnd"/>
      <w:r w:rsidRPr="005F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ступней маховой ноги </w:t>
      </w:r>
      <w:proofErr w:type="gramStart"/>
      <w:r w:rsidRPr="005F496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какого</w:t>
      </w:r>
      <w:proofErr w:type="gramEnd"/>
      <w:r w:rsidRPr="005F496D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либо предмета вверху.</w:t>
      </w:r>
    </w:p>
    <w:p w:rsidR="005F496D" w:rsidRPr="005F496D" w:rsidRDefault="005F496D" w:rsidP="005F496D">
      <w:pPr>
        <w:numPr>
          <w:ilvl w:val="0"/>
          <w:numId w:val="8"/>
        </w:numPr>
        <w:spacing w:before="100" w:beforeAutospacing="1" w:after="100" w:afterAutospacing="1" w:line="240" w:lineRule="auto"/>
        <w:ind w:left="-567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9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«Шпагат» между стенкой и полом; маховую ногу стараться упереть в стенку повыше.</w:t>
      </w:r>
    </w:p>
    <w:p w:rsidR="005F496D" w:rsidRPr="00103C6D" w:rsidRDefault="005F496D" w:rsidP="00231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5DA" w:rsidRPr="002315DA" w:rsidRDefault="002315DA" w:rsidP="002315DA">
      <w:pPr>
        <w:pStyle w:val="a3"/>
        <w:shd w:val="clear" w:color="auto" w:fill="FFFFFF" w:themeFill="background1"/>
        <w:spacing w:before="0" w:beforeAutospacing="0" w:after="0" w:afterAutospacing="0" w:line="331" w:lineRule="atLeast"/>
        <w:jc w:val="both"/>
        <w:textAlignment w:val="top"/>
        <w:rPr>
          <w:color w:val="333333"/>
          <w:sz w:val="28"/>
          <w:szCs w:val="28"/>
        </w:rPr>
      </w:pPr>
    </w:p>
    <w:p w:rsidR="002315DA" w:rsidRDefault="002315DA" w:rsidP="00910521">
      <w:pPr>
        <w:pStyle w:val="a3"/>
        <w:shd w:val="clear" w:color="auto" w:fill="FFFFFF" w:themeFill="background1"/>
        <w:spacing w:before="0" w:beforeAutospacing="0" w:after="0" w:afterAutospacing="0" w:line="331" w:lineRule="atLeast"/>
        <w:jc w:val="both"/>
        <w:textAlignment w:val="top"/>
        <w:rPr>
          <w:bCs/>
          <w:sz w:val="28"/>
          <w:szCs w:val="28"/>
          <w:lang w:val="uk-UA"/>
        </w:rPr>
      </w:pPr>
    </w:p>
    <w:p w:rsidR="002315DA" w:rsidRPr="005C7FF5" w:rsidRDefault="002315DA" w:rsidP="002315D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Литература: </w:t>
      </w:r>
      <w:r w:rsidRPr="0068485B">
        <w:rPr>
          <w:rFonts w:ascii="Times New Roman" w:hAnsi="Times New Roman" w:cs="Times New Roman"/>
          <w:sz w:val="28"/>
          <w:szCs w:val="28"/>
        </w:rPr>
        <w:t>1</w:t>
      </w:r>
      <w:r w:rsidRPr="005C7FF5">
        <w:rPr>
          <w:rFonts w:ascii="Times New Roman" w:hAnsi="Times New Roman" w:cs="Times New Roman"/>
          <w:sz w:val="28"/>
          <w:szCs w:val="28"/>
        </w:rPr>
        <w:t>.</w:t>
      </w:r>
      <w:r w:rsidRPr="005C7F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7FF5">
        <w:rPr>
          <w:rFonts w:ascii="Times New Roman" w:hAnsi="Times New Roman" w:cs="Times New Roman"/>
          <w:sz w:val="28"/>
          <w:szCs w:val="28"/>
        </w:rPr>
        <w:t>Методика обучения легкоатлетическим упражнениям: Учеб</w:t>
      </w:r>
      <w:proofErr w:type="gramStart"/>
      <w:r w:rsidRPr="005C7FF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C7F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7FF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C7FF5">
        <w:rPr>
          <w:rFonts w:ascii="Times New Roman" w:hAnsi="Times New Roman" w:cs="Times New Roman"/>
          <w:sz w:val="28"/>
          <w:szCs w:val="28"/>
        </w:rPr>
        <w:t xml:space="preserve">особие для </w:t>
      </w:r>
      <w:proofErr w:type="spellStart"/>
      <w:r w:rsidRPr="005C7FF5">
        <w:rPr>
          <w:rFonts w:ascii="Times New Roman" w:hAnsi="Times New Roman" w:cs="Times New Roman"/>
          <w:sz w:val="28"/>
          <w:szCs w:val="28"/>
        </w:rPr>
        <w:t>ин-тов</w:t>
      </w:r>
      <w:proofErr w:type="spellEnd"/>
      <w:r w:rsidRPr="005C7FF5">
        <w:rPr>
          <w:rFonts w:ascii="Times New Roman" w:hAnsi="Times New Roman" w:cs="Times New Roman"/>
          <w:sz w:val="28"/>
          <w:szCs w:val="28"/>
        </w:rPr>
        <w:t xml:space="preserve"> физ. Культуры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FF5">
        <w:rPr>
          <w:rFonts w:ascii="Times New Roman" w:hAnsi="Times New Roman" w:cs="Times New Roman"/>
          <w:sz w:val="28"/>
          <w:szCs w:val="28"/>
        </w:rPr>
        <w:t>фак</w:t>
      </w:r>
      <w:proofErr w:type="spellEnd"/>
      <w:r w:rsidRPr="005C7FF5">
        <w:rPr>
          <w:rFonts w:ascii="Times New Roman" w:hAnsi="Times New Roman" w:cs="Times New Roman"/>
          <w:sz w:val="28"/>
          <w:szCs w:val="28"/>
        </w:rPr>
        <w:t>. Физ. Воспитания ВУЗов  / Под общ</w:t>
      </w:r>
      <w:proofErr w:type="gramStart"/>
      <w:r w:rsidRPr="005C7FF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C7F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7FF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C7FF5">
        <w:rPr>
          <w:rFonts w:ascii="Times New Roman" w:hAnsi="Times New Roman" w:cs="Times New Roman"/>
          <w:sz w:val="28"/>
          <w:szCs w:val="28"/>
        </w:rPr>
        <w:t xml:space="preserve">ед. М.П. Кривоносова, Т.П.Юшкевича. – Минск: Высшая школа, 2009. – 310 </w:t>
      </w:r>
      <w:proofErr w:type="gramStart"/>
      <w:r w:rsidRPr="005C7FF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C7FF5">
        <w:rPr>
          <w:rFonts w:ascii="Times New Roman" w:hAnsi="Times New Roman" w:cs="Times New Roman"/>
          <w:sz w:val="28"/>
          <w:szCs w:val="28"/>
        </w:rPr>
        <w:t>.</w:t>
      </w:r>
    </w:p>
    <w:p w:rsidR="002315DA" w:rsidRPr="005C7FF5" w:rsidRDefault="002315DA" w:rsidP="002315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C7FF5">
        <w:rPr>
          <w:rFonts w:ascii="Times New Roman" w:hAnsi="Times New Roman" w:cs="Times New Roman"/>
          <w:sz w:val="28"/>
          <w:szCs w:val="28"/>
        </w:rPr>
        <w:t xml:space="preserve">2.  </w:t>
      </w:r>
      <w:proofErr w:type="spellStart"/>
      <w:r w:rsidRPr="005C7FF5">
        <w:rPr>
          <w:rFonts w:ascii="Times New Roman" w:hAnsi="Times New Roman" w:cs="Times New Roman"/>
          <w:color w:val="000000"/>
          <w:sz w:val="28"/>
          <w:szCs w:val="28"/>
        </w:rPr>
        <w:t>Гринь</w:t>
      </w:r>
      <w:proofErr w:type="spellEnd"/>
      <w:r w:rsidRPr="005C7FF5">
        <w:rPr>
          <w:rFonts w:ascii="Times New Roman" w:hAnsi="Times New Roman" w:cs="Times New Roman"/>
          <w:color w:val="000000"/>
          <w:sz w:val="28"/>
          <w:szCs w:val="28"/>
        </w:rPr>
        <w:t xml:space="preserve"> Р.А. </w:t>
      </w:r>
      <w:proofErr w:type="spellStart"/>
      <w:r w:rsidRPr="005C7FF5">
        <w:rPr>
          <w:rFonts w:ascii="Times New Roman" w:hAnsi="Times New Roman" w:cs="Times New Roman"/>
          <w:color w:val="000000"/>
          <w:sz w:val="28"/>
          <w:szCs w:val="28"/>
          <w:lang w:val="uk-UA"/>
        </w:rPr>
        <w:t>Легкая</w:t>
      </w:r>
      <w:proofErr w:type="spellEnd"/>
      <w:r w:rsidRPr="005C7F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атлетика</w:t>
      </w:r>
      <w:r w:rsidRPr="005C7FF5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5C7FF5">
        <w:rPr>
          <w:rFonts w:ascii="Times New Roman" w:hAnsi="Times New Roman" w:cs="Times New Roman"/>
          <w:color w:val="000000"/>
          <w:sz w:val="28"/>
          <w:szCs w:val="28"/>
        </w:rPr>
        <w:t>Метод</w:t>
      </w:r>
      <w:proofErr w:type="gramStart"/>
      <w:r w:rsidRPr="005C7FF5">
        <w:rPr>
          <w:rFonts w:ascii="Times New Roman" w:hAnsi="Times New Roman" w:cs="Times New Roman"/>
          <w:color w:val="000000"/>
          <w:sz w:val="28"/>
          <w:szCs w:val="28"/>
        </w:rPr>
        <w:t>.п</w:t>
      </w:r>
      <w:proofErr w:type="gramEnd"/>
      <w:r w:rsidRPr="005C7FF5">
        <w:rPr>
          <w:rFonts w:ascii="Times New Roman" w:hAnsi="Times New Roman" w:cs="Times New Roman"/>
          <w:color w:val="000000"/>
          <w:sz w:val="28"/>
          <w:szCs w:val="28"/>
        </w:rPr>
        <w:t>особ</w:t>
      </w:r>
      <w:proofErr w:type="spellEnd"/>
      <w:r w:rsidRPr="005C7F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для </w:t>
      </w:r>
      <w:proofErr w:type="spellStart"/>
      <w:r w:rsidRPr="005C7FF5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проф.–тех</w:t>
      </w:r>
      <w:proofErr w:type="spellEnd"/>
      <w:r w:rsidRPr="005C7FF5">
        <w:rPr>
          <w:rFonts w:ascii="Times New Roman" w:hAnsi="Times New Roman" w:cs="Times New Roman"/>
          <w:color w:val="000000"/>
          <w:sz w:val="28"/>
          <w:szCs w:val="28"/>
          <w:lang w:val="uk-UA"/>
        </w:rPr>
        <w:t>.. училищ. – К.: Вища школа, 2009. – 167 с.</w:t>
      </w:r>
    </w:p>
    <w:p w:rsidR="002315DA" w:rsidRPr="005C7FF5" w:rsidRDefault="002315DA" w:rsidP="002315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C7FF5">
        <w:rPr>
          <w:rFonts w:ascii="Times New Roman" w:hAnsi="Times New Roman" w:cs="Times New Roman"/>
          <w:sz w:val="28"/>
          <w:szCs w:val="28"/>
        </w:rPr>
        <w:t>3. Ю.И. Портных. Спортивные  и подвижные игры: учеб</w:t>
      </w:r>
      <w:proofErr w:type="gramStart"/>
      <w:r w:rsidRPr="005C7FF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C7F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7FF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5C7FF5">
        <w:rPr>
          <w:rFonts w:ascii="Times New Roman" w:hAnsi="Times New Roman" w:cs="Times New Roman"/>
          <w:sz w:val="28"/>
          <w:szCs w:val="28"/>
        </w:rPr>
        <w:t>ля средних  учебных заведений физ. культуры. М. «Физкультура и спорт», 1У//. 2009. – 382с.</w:t>
      </w:r>
    </w:p>
    <w:p w:rsidR="002315DA" w:rsidRPr="005C7FF5" w:rsidRDefault="002315DA" w:rsidP="002315DA">
      <w:pPr>
        <w:pStyle w:val="a4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315DA" w:rsidRPr="00103C6D" w:rsidRDefault="002315DA" w:rsidP="002315DA">
      <w:pPr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CD4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3C6D">
        <w:rPr>
          <w:rFonts w:ascii="Times New Roman" w:hAnsi="Times New Roman" w:cs="Times New Roman"/>
          <w:b/>
          <w:sz w:val="28"/>
          <w:szCs w:val="28"/>
        </w:rPr>
        <w:t xml:space="preserve">Домашнее задание: </w:t>
      </w:r>
      <w:r w:rsidRPr="00103C6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2673F" w:rsidRPr="005F496D" w:rsidRDefault="002315DA" w:rsidP="00B2673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F496D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B2673F" w:rsidRPr="005F496D">
        <w:rPr>
          <w:rFonts w:ascii="Times New Roman" w:hAnsi="Times New Roman"/>
          <w:bCs/>
          <w:sz w:val="28"/>
          <w:szCs w:val="28"/>
        </w:rPr>
        <w:t>Составить комплекс утренней гимнастики</w:t>
      </w:r>
      <w:r w:rsidR="00B2673F" w:rsidRPr="005F49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73F" w:rsidRDefault="00B2673F" w:rsidP="00B2673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2673F" w:rsidRDefault="00B2673F" w:rsidP="00B2673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315DA" w:rsidRDefault="002315DA" w:rsidP="00B2673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404D">
        <w:rPr>
          <w:rFonts w:ascii="Times New Roman" w:hAnsi="Times New Roman" w:cs="Times New Roman"/>
          <w:sz w:val="28"/>
          <w:szCs w:val="28"/>
        </w:rPr>
        <w:t xml:space="preserve">Выполненное домашнее задание сфотографировать (или набрать) и прислать на электронный адрес преподавателя  </w:t>
      </w:r>
      <w:hyperlink r:id="rId20" w:history="1">
        <w:r w:rsidRPr="00CD404D">
          <w:rPr>
            <w:rStyle w:val="a5"/>
            <w:rFonts w:ascii="Times New Roman" w:hAnsi="Times New Roman" w:cs="Times New Roman"/>
            <w:sz w:val="28"/>
            <w:szCs w:val="28"/>
          </w:rPr>
          <w:t>oktyabr70n@mail.ru</w:t>
        </w:r>
      </w:hyperlink>
      <w:r w:rsidR="00103C6D">
        <w:rPr>
          <w:rFonts w:ascii="Times New Roman" w:hAnsi="Times New Roman" w:cs="Times New Roman"/>
          <w:sz w:val="28"/>
          <w:szCs w:val="28"/>
        </w:rPr>
        <w:t xml:space="preserve">  до </w:t>
      </w:r>
      <w:r w:rsidRPr="00CD404D">
        <w:rPr>
          <w:rFonts w:ascii="Times New Roman" w:hAnsi="Times New Roman" w:cs="Times New Roman"/>
          <w:sz w:val="28"/>
          <w:szCs w:val="28"/>
        </w:rPr>
        <w:t>0</w:t>
      </w:r>
      <w:r w:rsidR="005F496D">
        <w:rPr>
          <w:rFonts w:ascii="Times New Roman" w:hAnsi="Times New Roman" w:cs="Times New Roman"/>
          <w:sz w:val="28"/>
          <w:szCs w:val="28"/>
        </w:rPr>
        <w:t>4</w:t>
      </w:r>
      <w:r w:rsidR="00103C6D">
        <w:rPr>
          <w:rFonts w:ascii="Times New Roman" w:hAnsi="Times New Roman" w:cs="Times New Roman"/>
          <w:sz w:val="28"/>
          <w:szCs w:val="28"/>
        </w:rPr>
        <w:t>.10</w:t>
      </w:r>
      <w:r w:rsidR="005F496D">
        <w:rPr>
          <w:rFonts w:ascii="Times New Roman" w:hAnsi="Times New Roman" w:cs="Times New Roman"/>
          <w:sz w:val="28"/>
          <w:szCs w:val="28"/>
        </w:rPr>
        <w:t>.2021</w:t>
      </w:r>
      <w:r w:rsidRPr="00CD404D">
        <w:rPr>
          <w:rFonts w:ascii="Times New Roman" w:hAnsi="Times New Roman" w:cs="Times New Roman"/>
          <w:sz w:val="28"/>
          <w:szCs w:val="28"/>
        </w:rPr>
        <w:t>г.</w:t>
      </w:r>
    </w:p>
    <w:p w:rsidR="002315DA" w:rsidRPr="002315DA" w:rsidRDefault="002315DA" w:rsidP="002315DA">
      <w:pPr>
        <w:jc w:val="both"/>
        <w:rPr>
          <w:rFonts w:ascii="Times New Roman" w:hAnsi="Times New Roman"/>
          <w:bCs/>
          <w:sz w:val="28"/>
          <w:szCs w:val="28"/>
        </w:rPr>
      </w:pPr>
    </w:p>
    <w:p w:rsidR="002315DA" w:rsidRPr="002315DA" w:rsidRDefault="002315DA" w:rsidP="002315DA">
      <w:pPr>
        <w:pStyle w:val="a3"/>
        <w:shd w:val="clear" w:color="auto" w:fill="FFFFFF" w:themeFill="background1"/>
        <w:spacing w:before="0" w:beforeAutospacing="0" w:after="0" w:afterAutospacing="0" w:line="331" w:lineRule="atLeast"/>
        <w:jc w:val="both"/>
        <w:textAlignment w:val="top"/>
        <w:rPr>
          <w:color w:val="FFFFFF" w:themeColor="background1"/>
          <w:sz w:val="28"/>
          <w:szCs w:val="28"/>
        </w:rPr>
      </w:pPr>
    </w:p>
    <w:p w:rsidR="00FC6D13" w:rsidRDefault="00FC6D13" w:rsidP="002315D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C6D13" w:rsidRPr="004C2058" w:rsidRDefault="00FC6D13" w:rsidP="00FC6D1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994836" w:rsidRPr="00994836" w:rsidRDefault="00994836" w:rsidP="00FC6D13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994836" w:rsidRDefault="00994836">
      <w:pPr>
        <w:rPr>
          <w:rFonts w:ascii="Times New Roman" w:hAnsi="Times New Roman"/>
          <w:bCs/>
          <w:lang w:val="uk-UA"/>
        </w:rPr>
      </w:pPr>
    </w:p>
    <w:p w:rsidR="00994836" w:rsidRDefault="00994836"/>
    <w:sectPr w:rsidR="00994836" w:rsidSect="00B61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2833"/>
    <w:multiLevelType w:val="multilevel"/>
    <w:tmpl w:val="BE704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6D7C2E"/>
    <w:multiLevelType w:val="multilevel"/>
    <w:tmpl w:val="72362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A93F85"/>
    <w:multiLevelType w:val="multilevel"/>
    <w:tmpl w:val="411C2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613CFC"/>
    <w:multiLevelType w:val="multilevel"/>
    <w:tmpl w:val="7ECE0E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3F16BA"/>
    <w:multiLevelType w:val="multilevel"/>
    <w:tmpl w:val="28861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D254E9"/>
    <w:multiLevelType w:val="multilevel"/>
    <w:tmpl w:val="6A28F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557A24"/>
    <w:multiLevelType w:val="multilevel"/>
    <w:tmpl w:val="19E00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D8191B"/>
    <w:multiLevelType w:val="multilevel"/>
    <w:tmpl w:val="6A884A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4836"/>
    <w:rsid w:val="0000759D"/>
    <w:rsid w:val="00103C6D"/>
    <w:rsid w:val="00186E38"/>
    <w:rsid w:val="001A5323"/>
    <w:rsid w:val="002315DA"/>
    <w:rsid w:val="003B6D6E"/>
    <w:rsid w:val="00487E74"/>
    <w:rsid w:val="00566B00"/>
    <w:rsid w:val="005F496D"/>
    <w:rsid w:val="00605D07"/>
    <w:rsid w:val="00683782"/>
    <w:rsid w:val="006B67DF"/>
    <w:rsid w:val="006D5834"/>
    <w:rsid w:val="007E1967"/>
    <w:rsid w:val="00850499"/>
    <w:rsid w:val="008C766D"/>
    <w:rsid w:val="00910521"/>
    <w:rsid w:val="00994836"/>
    <w:rsid w:val="00AF7A38"/>
    <w:rsid w:val="00B2673F"/>
    <w:rsid w:val="00B61F29"/>
    <w:rsid w:val="00B77D19"/>
    <w:rsid w:val="00BB4840"/>
    <w:rsid w:val="00E32C93"/>
    <w:rsid w:val="00EE1FD4"/>
    <w:rsid w:val="00F063E6"/>
    <w:rsid w:val="00FC6D13"/>
    <w:rsid w:val="00FE7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1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315DA"/>
    <w:pPr>
      <w:ind w:left="720"/>
      <w:contextualSpacing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2315DA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850499"/>
    <w:rPr>
      <w:b/>
      <w:bCs/>
    </w:rPr>
  </w:style>
  <w:style w:type="character" w:styleId="a7">
    <w:name w:val="Emphasis"/>
    <w:basedOn w:val="a0"/>
    <w:uiPriority w:val="20"/>
    <w:qFormat/>
    <w:rsid w:val="0085049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B5%D1%80%D0%B4%D0%B5%D1%87%D0%BD%D0%B0%D1%8F_%D0%BC%D1%8B%D1%88%D1%86%D0%B0" TargetMode="External"/><Relationship Id="rId13" Type="http://schemas.openxmlformats.org/officeDocument/2006/relationships/hyperlink" Target="https://ru.wikipedia.org/wiki/%D0%94%D0%B8%D0%B0%D0%B1%D0%B5%D1%82" TargetMode="External"/><Relationship Id="rId18" Type="http://schemas.openxmlformats.org/officeDocument/2006/relationships/hyperlink" Target="https://ru.wikipedia.org/wiki/%D0%A1%D0%B8%D1%81%D1%82%D0%B5%D0%BC%D0%B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ru.wikipedia.org/wiki/%D0%90%D1%8D%D1%80%D0%BE%D0%B1%D0%B8%D0%BA%D0%B0" TargetMode="External"/><Relationship Id="rId12" Type="http://schemas.openxmlformats.org/officeDocument/2006/relationships/hyperlink" Target="https://ru.wikipedia.org/wiki/%D0%94%D0%B5%D0%BF%D1%80%D0%B5%D1%81%D1%81%D0%B8%D1%8F" TargetMode="External"/><Relationship Id="rId17" Type="http://schemas.openxmlformats.org/officeDocument/2006/relationships/hyperlink" Target="https://ru.wikipedia.org/wiki/%D0%94%D1%8B%D1%85%D0%B0%D1%82%D0%B5%D0%BB%D1%8C%D0%BD%D0%B0%D1%8F_%D1%81%D0%B8%D1%81%D1%82%D0%B5%D0%BC%D0%B0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1%D0%BF%D0%BE%D1%80%D1%82" TargetMode="External"/><Relationship Id="rId20" Type="http://schemas.openxmlformats.org/officeDocument/2006/relationships/hyperlink" Target="mailto:oktyabr70n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6%D0%B8%D0%BA%D0%BB_%D1%82%D1%80%D0%B8%D0%BA%D0%B0%D1%80%D0%B1%D0%BE%D0%BD%D0%BE%D0%B2%D1%8B%D1%85_%D0%BA%D0%B8%D1%81%D0%BB%D0%BE%D1%82" TargetMode="External"/><Relationship Id="rId11" Type="http://schemas.openxmlformats.org/officeDocument/2006/relationships/hyperlink" Target="https://ru.wikipedia.org/wiki/%D0%9A%D1%80%D0%BE%D0%B2%D1%8F%D0%BD%D0%BE%D0%B5_%D0%B4%D0%B0%D0%B2%D0%BB%D0%B5%D0%BD%D0%B8%D0%B5" TargetMode="External"/><Relationship Id="rId5" Type="http://schemas.openxmlformats.org/officeDocument/2006/relationships/hyperlink" Target="https://ru.wikipedia.org/wiki/%D0%93%D0%BB%D0%B8%D0%BA%D0%BE%D0%B3%D0%B5%D0%BD" TargetMode="External"/><Relationship Id="rId15" Type="http://schemas.openxmlformats.org/officeDocument/2006/relationships/hyperlink" Target="https://ru.wikipedia.org/wiki/%D0%90%D1%8D%D1%80%D0%BE%D0%B1%D0%BD%D0%BE%D0%B5_%D1%83%D0%BF%D1%80%D0%B0%D0%B6%D0%BD%D0%B5%D0%BD%D0%B8%D0%B5" TargetMode="External"/><Relationship Id="rId10" Type="http://schemas.openxmlformats.org/officeDocument/2006/relationships/hyperlink" Target="https://ru.wikipedia.org/wiki/%D0%A1%D0%BA%D0%B5%D0%BB%D0%B5%D1%82%D0%BD%D0%B0%D1%8F_%D0%BC%D1%8B%D1%88%D0%B5%D1%87%D0%BD%D0%B0%D1%8F_%D1%82%D0%BA%D0%B0%D0%BD%D1%8C" TargetMode="External"/><Relationship Id="rId19" Type="http://schemas.openxmlformats.org/officeDocument/2006/relationships/hyperlink" Target="https://ru.wikipedia.org/wiki/%D0%92%D1%8B%D0%BD%D0%BE%D1%81%D0%BB%D0%B8%D0%B2%D0%BE%D1%81%D1%82%D1%8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F%D1%83%D0%BB%D1%8C%D1%81" TargetMode="External"/><Relationship Id="rId14" Type="http://schemas.openxmlformats.org/officeDocument/2006/relationships/hyperlink" Target="https://ru.wikipedia.org/wiki/%D0%9A%D0%B0%D1%80%D0%B4%D0%B8%D0%BE%D0%BB%D0%BE%D0%B3%D0%B8%D1%8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1180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Фр</dc:creator>
  <cp:keywords/>
  <dc:description/>
  <cp:lastModifiedBy>Кафедра Фр</cp:lastModifiedBy>
  <cp:revision>9</cp:revision>
  <dcterms:created xsi:type="dcterms:W3CDTF">2020-10-05T12:40:00Z</dcterms:created>
  <dcterms:modified xsi:type="dcterms:W3CDTF">2021-09-28T10:03:00Z</dcterms:modified>
</cp:coreProperties>
</file>